
<file path=[Content_Types].xml><?xml version="1.0" encoding="utf-8"?>
<Types xmlns="http://schemas.openxmlformats.org/package/2006/content-types">
  <Default ContentType="image/jpeg" Extension="jpg"/>
  <Default ContentType="application/xml" Extension="xml"/>
  <Default ContentType="application/x-font-ttf" Extension="ttf"/>
  <Default ContentType="image/png" Extension="png"/>
  <Default ContentType="application/vnd.openxmlformats-package.relationships+xml" Extension="rels"/>
  <Override ContentType="application/vnd.openxmlformats-officedocument.wordprocessingml.settings+xml" PartName="/word/settings.xml"/>
  <Override ContentType="application/xml" PartName="/customXML/item1.xml"/>
  <Override ContentType="application/vnd.openxmlformats-officedocument.customXmlProperties+xml" PartName="/customXML/itemProps1.xml"/>
  <Override ContentType="application/vnd.openxmlformats-officedocument.wordprocessingml.styles+xml" PartName="/word/styles.xml"/>
  <Override ContentType="application/vnd.openxmlformats-officedocument.wordprocessingml.fontTable+xml" PartName="/word/fontTable.xml"/>
  <Override ContentType="application/vnd.openxmlformats-officedocument.wordprocessingml.numbering+xml" PartName="/word/numbering.xml"/>
  <Override ContentType="application/vnd.openxmlformats-officedocument.wordprocessingml.document.main+xml" PartName="/word/document.xml"/>
  <Override ContentType="application/vnd.openxmlformats-officedocument.theme+xml" PartName="/word/theme/theme1.xml"/>
  <Override ContentType="application/vnd.openxmlformats-officedocument.wordprocessingml.header+xml" PartName="/word/header1.xml"/>
</Types>
</file>

<file path=_rels/.rels><?xml version="1.0" encoding="UTF-8" standalone="yes"?><Relationships xmlns="http://schemas.openxmlformats.org/package/2006/relationships"><Relationship Id="rId1" Type="http://schemas.openxmlformats.org/officeDocument/2006/relationships/officeDocument" Target="word/document.xml"/></Relationships>
</file>

<file path=word/document.xml><?xml version="1.0" encoding="utf-8"?>
<w:document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body>
    <w:p w:rsidR="00000000" w:rsidDel="00000000" w:rsidP="00000000" w:rsidRDefault="00000000" w:rsidRPr="00000000" w14:paraId="00000001">
      <w:pPr>
        <w:spacing w:line="276" w:lineRule="auto"/>
        <w:jc w:val="left"/>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2">
      <w:pPr>
        <w:spacing w:line="276" w:lineRule="auto"/>
        <w:jc w:val="center"/>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3">
      <w:pPr>
        <w:spacing w:line="276" w:lineRule="auto"/>
        <w:jc w:val="center"/>
        <w:rPr>
          <w:rFonts w:ascii="Montserrat" w:cs="Montserrat" w:eastAsia="Montserrat" w:hAnsi="Montserrat"/>
          <w:b w:val="1"/>
          <w:i w:val="1"/>
          <w:sz w:val="20"/>
          <w:szCs w:val="20"/>
        </w:rPr>
      </w:pPr>
      <w:r w:rsidDel="00000000" w:rsidR="00000000" w:rsidRPr="00000000">
        <w:rPr>
          <w:rFonts w:ascii="Montserrat" w:cs="Montserrat" w:eastAsia="Montserrat" w:hAnsi="Montserrat"/>
          <w:b w:val="1"/>
          <w:sz w:val="20"/>
          <w:szCs w:val="20"/>
          <w:rtl w:val="0"/>
        </w:rPr>
        <w:t xml:space="preserve">FARFETCH:</w:t>
      </w:r>
      <w:r w:rsidDel="00000000" w:rsidR="00000000" w:rsidRPr="00000000">
        <w:rPr>
          <w:rFonts w:ascii="Montserrat" w:cs="Montserrat" w:eastAsia="Montserrat" w:hAnsi="Montserrat"/>
          <w:b w:val="1"/>
          <w:i w:val="1"/>
          <w:sz w:val="20"/>
          <w:szCs w:val="20"/>
          <w:rtl w:val="0"/>
        </w:rPr>
        <w:t xml:space="preserve"> </w:t>
      </w:r>
    </w:p>
    <w:p w:rsidR="00000000" w:rsidDel="00000000" w:rsidP="00000000" w:rsidRDefault="00000000" w:rsidRPr="00000000" w14:paraId="00000004">
      <w:pPr>
        <w:spacing w:line="276" w:lineRule="auto"/>
        <w:jc w:val="center"/>
        <w:rPr>
          <w:rFonts w:ascii="Montserrat" w:cs="Montserrat" w:eastAsia="Montserrat" w:hAnsi="Montserrat"/>
          <w:b w:val="1"/>
          <w:i w:val="1"/>
          <w:sz w:val="20"/>
          <w:szCs w:val="20"/>
        </w:rPr>
      </w:pPr>
      <w:r w:rsidDel="00000000" w:rsidR="00000000" w:rsidRPr="00000000">
        <w:rPr>
          <w:rFonts w:ascii="Montserrat" w:cs="Montserrat" w:eastAsia="Montserrat" w:hAnsi="Montserrat"/>
          <w:b w:val="1"/>
          <w:i w:val="1"/>
          <w:sz w:val="20"/>
          <w:szCs w:val="20"/>
          <w:rtl w:val="0"/>
        </w:rPr>
        <w:t xml:space="preserve">Ponle un toque fashion al maratón de tu serie favorita</w:t>
      </w:r>
    </w:p>
    <w:p w:rsidR="00000000" w:rsidDel="00000000" w:rsidP="00000000" w:rsidRDefault="00000000" w:rsidRPr="00000000" w14:paraId="00000005">
      <w:pPr>
        <w:spacing w:line="276" w:lineRule="auto"/>
        <w:jc w:val="center"/>
        <w:rPr>
          <w:rFonts w:ascii="Montserrat" w:cs="Montserrat" w:eastAsia="Montserrat" w:hAnsi="Montserrat"/>
          <w:b w:val="1"/>
          <w:i w:val="1"/>
          <w:sz w:val="20"/>
          <w:szCs w:val="20"/>
        </w:rPr>
      </w:pPr>
      <w:r w:rsidDel="00000000" w:rsidR="00000000" w:rsidRPr="00000000">
        <w:rPr>
          <w:rtl w:val="0"/>
        </w:rPr>
      </w:r>
    </w:p>
    <w:p w:rsidR="00000000" w:rsidDel="00000000" w:rsidP="00000000" w:rsidRDefault="00000000" w:rsidRPr="00000000" w14:paraId="00000006">
      <w:pPr>
        <w:spacing w:line="276" w:lineRule="auto"/>
        <w:jc w:val="left"/>
        <w:rPr>
          <w:rFonts w:ascii="Montserrat" w:cs="Montserrat" w:eastAsia="Montserrat" w:hAnsi="Montserrat"/>
          <w:b w:val="1"/>
          <w:sz w:val="20"/>
          <w:szCs w:val="20"/>
        </w:rPr>
      </w:pPr>
      <w:r w:rsidDel="00000000" w:rsidR="00000000" w:rsidRPr="00000000">
        <w:rPr>
          <w:rtl w:val="0"/>
        </w:rPr>
      </w:r>
    </w:p>
    <w:p w:rsidR="00000000" w:rsidDel="00000000" w:rsidP="00000000" w:rsidRDefault="00000000" w:rsidRPr="00000000" w14:paraId="00000007">
      <w:pPr>
        <w:spacing w:line="276" w:lineRule="auto"/>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ab/>
        <w:tab/>
      </w:r>
    </w:p>
    <w:p w:rsidR="00000000" w:rsidDel="00000000" w:rsidP="00000000" w:rsidRDefault="00000000" w:rsidRPr="00000000" w14:paraId="00000008">
      <w:pPr>
        <w:spacing w:after="120" w:line="276" w:lineRule="auto"/>
        <w:jc w:val="both"/>
        <w:rPr>
          <w:rFonts w:ascii="Montserrat" w:cs="Montserrat" w:eastAsia="Montserrat" w:hAnsi="Montserrat"/>
        </w:rPr>
      </w:pPr>
      <w:r w:rsidDel="00000000" w:rsidR="00000000" w:rsidRPr="00000000">
        <w:rPr>
          <w:rFonts w:ascii="Montserrat" w:cs="Montserrat" w:eastAsia="Montserrat" w:hAnsi="Montserrat"/>
          <w:b w:val="1"/>
          <w:sz w:val="20"/>
          <w:szCs w:val="20"/>
          <w:rtl w:val="0"/>
        </w:rPr>
        <w:t xml:space="preserve">Ciudad de México, febrero de 2022.-</w:t>
      </w:r>
      <w:r w:rsidDel="00000000" w:rsidR="00000000" w:rsidRPr="00000000">
        <w:rPr>
          <w:rFonts w:ascii="Montserrat" w:cs="Montserrat" w:eastAsia="Montserrat" w:hAnsi="Montserrat"/>
          <w:sz w:val="20"/>
          <w:szCs w:val="20"/>
          <w:rtl w:val="0"/>
        </w:rPr>
        <w:t xml:space="preserve"> </w:t>
      </w:r>
      <w:r w:rsidDel="00000000" w:rsidR="00000000" w:rsidRPr="00000000">
        <w:rPr>
          <w:rFonts w:ascii="Montserrat" w:cs="Montserrat" w:eastAsia="Montserrat" w:hAnsi="Montserrat"/>
          <w:highlight w:val="white"/>
          <w:rtl w:val="0"/>
        </w:rPr>
        <w:t xml:space="preserve"> Si como nosotros, quieres con ansias que llegue el fin de semana para</w:t>
      </w:r>
      <w:r w:rsidDel="00000000" w:rsidR="00000000" w:rsidRPr="00000000">
        <w:rPr>
          <w:rFonts w:ascii="Montserrat" w:cs="Montserrat" w:eastAsia="Montserrat" w:hAnsi="Montserrat"/>
          <w:b w:val="1"/>
          <w:highlight w:val="white"/>
          <w:rtl w:val="0"/>
        </w:rPr>
        <w:t xml:space="preserve"> </w:t>
      </w:r>
      <w:r w:rsidDel="00000000" w:rsidR="00000000" w:rsidRPr="00000000">
        <w:rPr>
          <w:rFonts w:ascii="Montserrat" w:cs="Montserrat" w:eastAsia="Montserrat" w:hAnsi="Montserrat"/>
          <w:highlight w:val="white"/>
          <w:rtl w:val="0"/>
        </w:rPr>
        <w:t xml:space="preserve">pasar tiempo en casa y darnos un </w:t>
      </w:r>
      <w:r w:rsidDel="00000000" w:rsidR="00000000" w:rsidRPr="00000000">
        <w:rPr>
          <w:rFonts w:ascii="Montserrat" w:cs="Montserrat" w:eastAsia="Montserrat" w:hAnsi="Montserrat"/>
          <w:i w:val="1"/>
          <w:highlight w:val="white"/>
          <w:rtl w:val="0"/>
        </w:rPr>
        <w:t xml:space="preserve">break</w:t>
      </w:r>
      <w:r w:rsidDel="00000000" w:rsidR="00000000" w:rsidRPr="00000000">
        <w:rPr>
          <w:rFonts w:ascii="Montserrat" w:cs="Montserrat" w:eastAsia="Montserrat" w:hAnsi="Montserrat"/>
          <w:highlight w:val="white"/>
          <w:rtl w:val="0"/>
        </w:rPr>
        <w:t xml:space="preserve"> de la rutina haciendo un maratón de nuestra serie favorita para ver el esperado fin de temporada, en </w:t>
      </w:r>
      <w:r w:rsidDel="00000000" w:rsidR="00000000" w:rsidRPr="00000000">
        <w:rPr>
          <w:rFonts w:ascii="Montserrat" w:cs="Montserrat" w:eastAsia="Montserrat" w:hAnsi="Montserrat"/>
          <w:b w:val="1"/>
          <w:highlight w:val="white"/>
          <w:rtl w:val="0"/>
        </w:rPr>
        <w:t xml:space="preserve">FARFETCH</w:t>
      </w:r>
      <w:r w:rsidDel="00000000" w:rsidR="00000000" w:rsidRPr="00000000">
        <w:rPr>
          <w:rFonts w:ascii="Montserrat" w:cs="Montserrat" w:eastAsia="Montserrat" w:hAnsi="Montserrat"/>
          <w:highlight w:val="white"/>
          <w:rtl w:val="0"/>
        </w:rPr>
        <w:t xml:space="preserve"> te decimos </w:t>
      </w:r>
      <w:r w:rsidDel="00000000" w:rsidR="00000000" w:rsidRPr="00000000">
        <w:rPr>
          <w:rFonts w:ascii="Montserrat" w:cs="Montserrat" w:eastAsia="Montserrat" w:hAnsi="Montserrat"/>
          <w:rtl w:val="0"/>
        </w:rPr>
        <w:t xml:space="preserve">paso a paso cómo lograr el mejor plan:</w:t>
      </w:r>
    </w:p>
    <w:p w:rsidR="00000000" w:rsidDel="00000000" w:rsidP="00000000" w:rsidRDefault="00000000" w:rsidRPr="00000000" w14:paraId="00000009">
      <w:pPr>
        <w:ind w:right="-9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A">
      <w:pPr>
        <w:ind w:right="-90"/>
        <w:jc w:val="both"/>
        <w:rPr>
          <w:rFonts w:ascii="Montserrat" w:cs="Montserrat" w:eastAsia="Montserrat" w:hAnsi="Montserrat"/>
          <w:b w:val="1"/>
        </w:rPr>
      </w:pPr>
      <w:r w:rsidDel="00000000" w:rsidR="00000000" w:rsidRPr="00000000">
        <w:rPr>
          <w:rFonts w:ascii="Montserrat" w:cs="Montserrat" w:eastAsia="Montserrat" w:hAnsi="Montserrat"/>
          <w:b w:val="1"/>
          <w:highlight w:val="white"/>
          <w:rtl w:val="0"/>
        </w:rPr>
        <w:t xml:space="preserve">Primer pas</w:t>
      </w:r>
      <w:r w:rsidDel="00000000" w:rsidR="00000000" w:rsidRPr="00000000">
        <w:rPr>
          <w:rFonts w:ascii="Montserrat" w:cs="Montserrat" w:eastAsia="Montserrat" w:hAnsi="Montserrat"/>
          <w:b w:val="1"/>
          <w:rtl w:val="0"/>
        </w:rPr>
        <w:t xml:space="preserve">o: LA ELECCIÓN PERFECTA</w:t>
      </w:r>
    </w:p>
    <w:p w:rsidR="00000000" w:rsidDel="00000000" w:rsidP="00000000" w:rsidRDefault="00000000" w:rsidRPr="00000000" w14:paraId="0000000B">
      <w:pPr>
        <w:ind w:right="-9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Hacer un maratón de series es un arte. Pero también es uno que todos pueden aprender con la guía indicada. Es normal perdernos en las típicas preguntas de: ¿Quiero verlo solo? ¿Quiero hacer una reunión para comentar y compartir la emoción? ¿Quiero verlo en mi casa o ir a casa de alguien más?</w:t>
      </w:r>
    </w:p>
    <w:p w:rsidR="00000000" w:rsidDel="00000000" w:rsidP="00000000" w:rsidRDefault="00000000" w:rsidRPr="00000000" w14:paraId="0000000C">
      <w:pPr>
        <w:ind w:right="-9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D">
      <w:pPr>
        <w:ind w:right="-9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Lo más importante es tener claro el plan en el que quieres disfrutar de los capítulos, una buena conexión de internet o streaming y toda la actitud para ver tu serie favorita.</w:t>
      </w:r>
    </w:p>
    <w:p w:rsidR="00000000" w:rsidDel="00000000" w:rsidP="00000000" w:rsidRDefault="00000000" w:rsidRPr="00000000" w14:paraId="0000000E">
      <w:pPr>
        <w:ind w:right="-9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0F">
      <w:pPr>
        <w:ind w:right="-90"/>
        <w:jc w:val="center"/>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2275492" cy="2271713"/>
            <wp:effectExtent b="0" l="0" r="0" t="0"/>
            <wp:docPr id="67" name="image1.jpg"/>
            <a:graphic>
              <a:graphicData uri="http://schemas.openxmlformats.org/drawingml/2006/picture">
                <pic:pic>
                  <pic:nvPicPr>
                    <pic:cNvPr id="0" name="image1.jpg"/>
                    <pic:cNvPicPr preferRelativeResize="0"/>
                  </pic:nvPicPr>
                  <pic:blipFill>
                    <a:blip r:embed="rId7"/>
                    <a:srcRect b="0" l="0" r="0" t="0"/>
                    <a:stretch>
                      <a:fillRect/>
                    </a:stretch>
                  </pic:blipFill>
                  <pic:spPr>
                    <a:xfrm>
                      <a:off x="0" y="0"/>
                      <a:ext cx="2275492" cy="2271713"/>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852613" cy="2309205"/>
            <wp:effectExtent b="0" l="0" r="0" t="0"/>
            <wp:docPr id="53" name="image7.jpg"/>
            <a:graphic>
              <a:graphicData uri="http://schemas.openxmlformats.org/drawingml/2006/picture">
                <pic:pic>
                  <pic:nvPicPr>
                    <pic:cNvPr id="0" name="image7.jpg"/>
                    <pic:cNvPicPr preferRelativeResize="0"/>
                  </pic:nvPicPr>
                  <pic:blipFill>
                    <a:blip r:embed="rId8"/>
                    <a:srcRect b="0" l="0" r="0" t="0"/>
                    <a:stretch>
                      <a:fillRect/>
                    </a:stretch>
                  </pic:blipFill>
                  <pic:spPr>
                    <a:xfrm>
                      <a:off x="0" y="0"/>
                      <a:ext cx="1852613" cy="2309205"/>
                    </a:xfrm>
                    <a:prstGeom prst="rect"/>
                    <a:ln/>
                  </pic:spPr>
                </pic:pic>
              </a:graphicData>
            </a:graphic>
          </wp:inline>
        </w:drawing>
      </w:r>
      <w:r w:rsidDel="00000000" w:rsidR="00000000" w:rsidRPr="00000000">
        <w:rPr>
          <w:rtl w:val="0"/>
        </w:rPr>
      </w:r>
    </w:p>
    <w:p w:rsidR="00000000" w:rsidDel="00000000" w:rsidP="00000000" w:rsidRDefault="00000000" w:rsidRPr="00000000" w14:paraId="00000010">
      <w:pPr>
        <w:ind w:right="-9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1">
      <w:pPr>
        <w:ind w:right="-9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2">
      <w:pPr>
        <w:ind w:right="-90"/>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Segundo paso: EL SPOT CLAVE</w:t>
      </w:r>
    </w:p>
    <w:p w:rsidR="00000000" w:rsidDel="00000000" w:rsidP="00000000" w:rsidRDefault="00000000" w:rsidRPr="00000000" w14:paraId="00000013">
      <w:pPr>
        <w:ind w:right="-90"/>
        <w:jc w:val="both"/>
        <w:rPr>
          <w:rFonts w:ascii="Montserrat" w:cs="Montserrat" w:eastAsia="Montserrat" w:hAnsi="Montserrat"/>
          <w:highlight w:val="white"/>
        </w:rPr>
      </w:pPr>
      <w:r w:rsidDel="00000000" w:rsidR="00000000" w:rsidRPr="00000000">
        <w:rPr>
          <w:rFonts w:ascii="Montserrat" w:cs="Montserrat" w:eastAsia="Montserrat" w:hAnsi="Montserrat"/>
          <w:rtl w:val="0"/>
        </w:rPr>
        <w:t xml:space="preserve">Ya tenemos la serie para ver; falta </w:t>
      </w:r>
      <w:r w:rsidDel="00000000" w:rsidR="00000000" w:rsidRPr="00000000">
        <w:rPr>
          <w:rFonts w:ascii="Montserrat" w:cs="Montserrat" w:eastAsia="Montserrat" w:hAnsi="Montserrat"/>
          <w:highlight w:val="white"/>
          <w:rtl w:val="0"/>
        </w:rPr>
        <w:t xml:space="preserve">el lugar para disfrutarla. La clave de una “sala de cine” hogareña siempre está en la luz y en la comodidad. Primero la luz: las cortinas son esenciales para tener el nivel de oscuridad ideal para que no haya reflejos incómodos en nuestra pantalla pero tampoco quedarnos a ciegas y perdamos el control o el celular entre las cobijas. </w:t>
      </w:r>
    </w:p>
    <w:p w:rsidR="00000000" w:rsidDel="00000000" w:rsidP="00000000" w:rsidRDefault="00000000" w:rsidRPr="00000000" w14:paraId="00000014">
      <w:pPr>
        <w:ind w:right="-9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5">
      <w:pPr>
        <w:ind w:right="-9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Lo mejor para disfrutar el maratón es el espacio. Si quieres darle más personalidad a tu “spot perfecto” puedes agregar toques decorativos que vayan en línea con la temática de la serie pero te brinden la comodidad y estilo que necesitas.</w:t>
      </w:r>
    </w:p>
    <w:p w:rsidR="00000000" w:rsidDel="00000000" w:rsidP="00000000" w:rsidRDefault="00000000" w:rsidRPr="00000000" w14:paraId="00000016">
      <w:pPr>
        <w:ind w:right="-9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1176338" cy="1574092"/>
            <wp:effectExtent b="0" l="0" r="0" t="0"/>
            <wp:docPr id="63" name="image10.jpg"/>
            <a:graphic>
              <a:graphicData uri="http://schemas.openxmlformats.org/drawingml/2006/picture">
                <pic:pic>
                  <pic:nvPicPr>
                    <pic:cNvPr id="0" name="image10.jpg"/>
                    <pic:cNvPicPr preferRelativeResize="0"/>
                  </pic:nvPicPr>
                  <pic:blipFill>
                    <a:blip r:embed="rId9"/>
                    <a:srcRect b="0" l="0" r="0" t="0"/>
                    <a:stretch>
                      <a:fillRect/>
                    </a:stretch>
                  </pic:blipFill>
                  <pic:spPr>
                    <a:xfrm>
                      <a:off x="0" y="0"/>
                      <a:ext cx="1176338" cy="1574092"/>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347788" cy="1791670"/>
            <wp:effectExtent b="0" l="0" r="0" t="0"/>
            <wp:docPr id="59" name="image11.jpg"/>
            <a:graphic>
              <a:graphicData uri="http://schemas.openxmlformats.org/drawingml/2006/picture">
                <pic:pic>
                  <pic:nvPicPr>
                    <pic:cNvPr id="0" name="image11.jpg"/>
                    <pic:cNvPicPr preferRelativeResize="0"/>
                  </pic:nvPicPr>
                  <pic:blipFill>
                    <a:blip r:embed="rId10"/>
                    <a:srcRect b="0" l="0" r="0" t="0"/>
                    <a:stretch>
                      <a:fillRect/>
                    </a:stretch>
                  </pic:blipFill>
                  <pic:spPr>
                    <a:xfrm>
                      <a:off x="0" y="0"/>
                      <a:ext cx="1347788" cy="1791670"/>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262063" cy="1694044"/>
            <wp:effectExtent b="0" l="0" r="0" t="0"/>
            <wp:docPr id="72" name="image3.jpg"/>
            <a:graphic>
              <a:graphicData uri="http://schemas.openxmlformats.org/drawingml/2006/picture">
                <pic:pic>
                  <pic:nvPicPr>
                    <pic:cNvPr id="0" name="image3.jpg"/>
                    <pic:cNvPicPr preferRelativeResize="0"/>
                  </pic:nvPicPr>
                  <pic:blipFill>
                    <a:blip r:embed="rId11"/>
                    <a:srcRect b="0" l="0" r="0" t="0"/>
                    <a:stretch>
                      <a:fillRect/>
                    </a:stretch>
                  </pic:blipFill>
                  <pic:spPr>
                    <a:xfrm>
                      <a:off x="0" y="0"/>
                      <a:ext cx="1262063" cy="1694044"/>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204913" cy="1609301"/>
            <wp:effectExtent b="0" l="0" r="0" t="0"/>
            <wp:docPr id="55" name="image9.jpg"/>
            <a:graphic>
              <a:graphicData uri="http://schemas.openxmlformats.org/drawingml/2006/picture">
                <pic:pic>
                  <pic:nvPicPr>
                    <pic:cNvPr id="0" name="image9.jpg"/>
                    <pic:cNvPicPr preferRelativeResize="0"/>
                  </pic:nvPicPr>
                  <pic:blipFill>
                    <a:blip r:embed="rId12"/>
                    <a:srcRect b="0" l="0" r="0" t="0"/>
                    <a:stretch>
                      <a:fillRect/>
                    </a:stretch>
                  </pic:blipFill>
                  <pic:spPr>
                    <a:xfrm>
                      <a:off x="0" y="0"/>
                      <a:ext cx="1204913" cy="1609301"/>
                    </a:xfrm>
                    <a:prstGeom prst="rect"/>
                    <a:ln/>
                  </pic:spPr>
                </pic:pic>
              </a:graphicData>
            </a:graphic>
          </wp:inline>
        </w:drawing>
      </w:r>
      <w:r w:rsidDel="00000000" w:rsidR="00000000" w:rsidRPr="00000000">
        <w:rPr>
          <w:rtl w:val="0"/>
        </w:rPr>
      </w:r>
    </w:p>
    <w:p w:rsidR="00000000" w:rsidDel="00000000" w:rsidP="00000000" w:rsidRDefault="00000000" w:rsidRPr="00000000" w14:paraId="00000017">
      <w:pPr>
        <w:ind w:right="-9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8">
      <w:pPr>
        <w:ind w:right="-9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9">
      <w:pPr>
        <w:ind w:right="-9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Tip extra – la distancia a la TV –: La distancia de la TV es esencial para no lastimarnos los ojos. Los expertos dicen que deberíamos verla a 2 metros de distancia; para saber cuánto es dos metros hay que dar 2 pasos desde la TV para saber el lugar ideal.</w:t>
      </w:r>
    </w:p>
    <w:p w:rsidR="00000000" w:rsidDel="00000000" w:rsidP="00000000" w:rsidRDefault="00000000" w:rsidRPr="00000000" w14:paraId="0000001A">
      <w:pPr>
        <w:ind w:right="-90"/>
        <w:jc w:val="both"/>
        <w:rPr>
          <w:rFonts w:ascii="Montserrat" w:cs="Montserrat" w:eastAsia="Montserrat" w:hAnsi="Montserrat"/>
        </w:rPr>
      </w:pPr>
      <w:r w:rsidDel="00000000" w:rsidR="00000000" w:rsidRPr="00000000">
        <w:rPr>
          <w:rtl w:val="0"/>
        </w:rPr>
      </w:r>
    </w:p>
    <w:p w:rsidR="00000000" w:rsidDel="00000000" w:rsidP="00000000" w:rsidRDefault="00000000" w:rsidRPr="00000000" w14:paraId="0000001B">
      <w:pPr>
        <w:ind w:right="-90"/>
        <w:jc w:val="both"/>
        <w:rPr>
          <w:rFonts w:ascii="Montserrat" w:cs="Montserrat" w:eastAsia="Montserrat" w:hAnsi="Montserrat"/>
          <w:b w:val="1"/>
        </w:rPr>
      </w:pPr>
      <w:r w:rsidDel="00000000" w:rsidR="00000000" w:rsidRPr="00000000">
        <w:rPr>
          <w:rFonts w:ascii="Montserrat" w:cs="Montserrat" w:eastAsia="Montserrat" w:hAnsi="Montserrat"/>
          <w:b w:val="1"/>
          <w:rtl w:val="0"/>
        </w:rPr>
        <w:t xml:space="preserve">Tercer paso (el más importante de todos): EL OUTFIT IDEAL</w:t>
      </w:r>
    </w:p>
    <w:p w:rsidR="00000000" w:rsidDel="00000000" w:rsidP="00000000" w:rsidRDefault="00000000" w:rsidRPr="00000000" w14:paraId="0000001C">
      <w:pPr>
        <w:ind w:right="-9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No porque estemos en casa debemos de perder el estilo; la comodidad no es antónimo de  moda, así que hay que elegir de manera inteligente para vestirnos en este maratón.</w:t>
      </w:r>
    </w:p>
    <w:p w:rsidR="00000000" w:rsidDel="00000000" w:rsidP="00000000" w:rsidRDefault="00000000" w:rsidRPr="00000000" w14:paraId="0000001D">
      <w:pPr>
        <w:ind w:right="-9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1284762" cy="2747963"/>
            <wp:effectExtent b="0" l="0" r="0" t="0"/>
            <wp:docPr id="70" name="image13.jpg"/>
            <a:graphic>
              <a:graphicData uri="http://schemas.openxmlformats.org/drawingml/2006/picture">
                <pic:pic>
                  <pic:nvPicPr>
                    <pic:cNvPr id="0" name="image13.jpg"/>
                    <pic:cNvPicPr preferRelativeResize="0"/>
                  </pic:nvPicPr>
                  <pic:blipFill>
                    <a:blip r:embed="rId13"/>
                    <a:srcRect b="0" l="0" r="37707" t="0"/>
                    <a:stretch>
                      <a:fillRect/>
                    </a:stretch>
                  </pic:blipFill>
                  <pic:spPr>
                    <a:xfrm>
                      <a:off x="0" y="0"/>
                      <a:ext cx="1284762" cy="2747963"/>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220534" cy="2776538"/>
            <wp:effectExtent b="0" l="0" r="0" t="0"/>
            <wp:docPr id="66" name="image16.jpg"/>
            <a:graphic>
              <a:graphicData uri="http://schemas.openxmlformats.org/drawingml/2006/picture">
                <pic:pic>
                  <pic:nvPicPr>
                    <pic:cNvPr id="0" name="image16.jpg"/>
                    <pic:cNvPicPr preferRelativeResize="0"/>
                  </pic:nvPicPr>
                  <pic:blipFill>
                    <a:blip r:embed="rId14"/>
                    <a:srcRect b="0" l="21594" r="19601" t="0"/>
                    <a:stretch>
                      <a:fillRect/>
                    </a:stretch>
                  </pic:blipFill>
                  <pic:spPr>
                    <a:xfrm>
                      <a:off x="0" y="0"/>
                      <a:ext cx="1220534" cy="2776538"/>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202660" cy="2795588"/>
            <wp:effectExtent b="0" l="0" r="0" t="0"/>
            <wp:docPr id="69" name="image17.jpg"/>
            <a:graphic>
              <a:graphicData uri="http://schemas.openxmlformats.org/drawingml/2006/picture">
                <pic:pic>
                  <pic:nvPicPr>
                    <pic:cNvPr id="0" name="image17.jpg"/>
                    <pic:cNvPicPr preferRelativeResize="0"/>
                  </pic:nvPicPr>
                  <pic:blipFill>
                    <a:blip r:embed="rId15"/>
                    <a:srcRect b="0" l="22093" r="20598" t="0"/>
                    <a:stretch>
                      <a:fillRect/>
                    </a:stretch>
                  </pic:blipFill>
                  <pic:spPr>
                    <a:xfrm>
                      <a:off x="0" y="0"/>
                      <a:ext cx="1202660" cy="2795588"/>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936585" cy="2824163"/>
            <wp:effectExtent b="0" l="0" r="0" t="0"/>
            <wp:docPr id="64" name="image20.jpg"/>
            <a:graphic>
              <a:graphicData uri="http://schemas.openxmlformats.org/drawingml/2006/picture">
                <pic:pic>
                  <pic:nvPicPr>
                    <pic:cNvPr id="0" name="image20.jpg"/>
                    <pic:cNvPicPr preferRelativeResize="0"/>
                  </pic:nvPicPr>
                  <pic:blipFill>
                    <a:blip r:embed="rId16"/>
                    <a:srcRect b="0" l="28737" r="26910" t="0"/>
                    <a:stretch>
                      <a:fillRect/>
                    </a:stretch>
                  </pic:blipFill>
                  <pic:spPr>
                    <a:xfrm>
                      <a:off x="0" y="0"/>
                      <a:ext cx="936585" cy="2824163"/>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909638" cy="2854713"/>
            <wp:effectExtent b="0" l="0" r="0" t="0"/>
            <wp:docPr id="57" name="image18.jpg"/>
            <a:graphic>
              <a:graphicData uri="http://schemas.openxmlformats.org/drawingml/2006/picture">
                <pic:pic>
                  <pic:nvPicPr>
                    <pic:cNvPr id="0" name="image18.jpg"/>
                    <pic:cNvPicPr preferRelativeResize="0"/>
                  </pic:nvPicPr>
                  <pic:blipFill>
                    <a:blip r:embed="rId17"/>
                    <a:srcRect b="0" l="29069" r="28405" t="0"/>
                    <a:stretch>
                      <a:fillRect/>
                    </a:stretch>
                  </pic:blipFill>
                  <pic:spPr>
                    <a:xfrm>
                      <a:off x="0" y="0"/>
                      <a:ext cx="909638" cy="2854713"/>
                    </a:xfrm>
                    <a:prstGeom prst="rect"/>
                    <a:ln/>
                  </pic:spPr>
                </pic:pic>
              </a:graphicData>
            </a:graphic>
          </wp:inline>
        </w:drawing>
      </w:r>
      <w:r w:rsidDel="00000000" w:rsidR="00000000" w:rsidRPr="00000000">
        <w:rPr>
          <w:rtl w:val="0"/>
        </w:rPr>
      </w:r>
    </w:p>
    <w:p w:rsidR="00000000" w:rsidDel="00000000" w:rsidP="00000000" w:rsidRDefault="00000000" w:rsidRPr="00000000" w14:paraId="0000001E">
      <w:pPr>
        <w:ind w:right="-9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1F">
      <w:pPr>
        <w:ind w:right="-90"/>
        <w:jc w:val="both"/>
        <w:rPr>
          <w:rFonts w:ascii="Montserrat" w:cs="Montserrat" w:eastAsia="Montserrat" w:hAnsi="Montserrat"/>
          <w:b w:val="1"/>
          <w:highlight w:val="white"/>
        </w:rPr>
      </w:pPr>
      <w:r w:rsidDel="00000000" w:rsidR="00000000" w:rsidRPr="00000000">
        <w:rPr>
          <w:rFonts w:ascii="Montserrat" w:cs="Montserrat" w:eastAsia="Montserrat" w:hAnsi="Montserrat"/>
          <w:b w:val="1"/>
          <w:highlight w:val="white"/>
          <w:rtl w:val="0"/>
        </w:rPr>
        <w:t xml:space="preserve">Tenemos dos opciones: </w:t>
      </w:r>
    </w:p>
    <w:p w:rsidR="00000000" w:rsidDel="00000000" w:rsidP="00000000" w:rsidRDefault="00000000" w:rsidRPr="00000000" w14:paraId="00000020">
      <w:pPr>
        <w:ind w:right="-9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1">
      <w:pPr>
        <w:numPr>
          <w:ilvl w:val="0"/>
          <w:numId w:val="1"/>
        </w:numPr>
        <w:ind w:left="720" w:right="-90" w:hanging="360"/>
        <w:jc w:val="both"/>
        <w:rPr>
          <w:rFonts w:ascii="Montserrat" w:cs="Montserrat" w:eastAsia="Montserrat" w:hAnsi="Montserrat"/>
          <w:highlight w:val="white"/>
          <w:u w:val="none"/>
        </w:rPr>
      </w:pPr>
      <w:r w:rsidDel="00000000" w:rsidR="00000000" w:rsidRPr="00000000">
        <w:rPr>
          <w:rFonts w:ascii="Montserrat" w:cs="Montserrat" w:eastAsia="Montserrat" w:hAnsi="Montserrat"/>
          <w:highlight w:val="white"/>
          <w:rtl w:val="0"/>
        </w:rPr>
        <w:t xml:space="preserve">La opción cómoda como unos pants que expresen nuestra personalidad al máximo y que bride un  toque de color a tu look.</w:t>
      </w:r>
    </w:p>
    <w:p w:rsidR="00000000" w:rsidDel="00000000" w:rsidP="00000000" w:rsidRDefault="00000000" w:rsidRPr="00000000" w14:paraId="00000022">
      <w:pPr>
        <w:ind w:left="720" w:right="-90" w:firstLine="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br w:type="textWrapping"/>
        <w:t xml:space="preserve">Tip - La movilidad -: Lo mejor en estos casos son unos pants con resortes ligeros, sin zippers, de algodón o lana con una combinación colorida.</w:t>
      </w:r>
    </w:p>
    <w:p w:rsidR="00000000" w:rsidDel="00000000" w:rsidP="00000000" w:rsidRDefault="00000000" w:rsidRPr="00000000" w14:paraId="00000023">
      <w:pPr>
        <w:ind w:left="720" w:right="-90" w:firstLine="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br w:type="textWrapping"/>
      </w:r>
      <w:r w:rsidDel="00000000" w:rsidR="00000000" w:rsidRPr="00000000">
        <w:rPr>
          <w:rFonts w:ascii="Montserrat" w:cs="Montserrat" w:eastAsia="Montserrat" w:hAnsi="Montserrat"/>
          <w:highlight w:val="white"/>
        </w:rPr>
        <w:drawing>
          <wp:inline distB="114300" distT="114300" distL="114300" distR="114300">
            <wp:extent cx="1252538" cy="1681489"/>
            <wp:effectExtent b="0" l="0" r="0" t="0"/>
            <wp:docPr id="54" name="image6.jpg"/>
            <a:graphic>
              <a:graphicData uri="http://schemas.openxmlformats.org/drawingml/2006/picture">
                <pic:pic>
                  <pic:nvPicPr>
                    <pic:cNvPr id="0" name="image6.jpg"/>
                    <pic:cNvPicPr preferRelativeResize="0"/>
                  </pic:nvPicPr>
                  <pic:blipFill>
                    <a:blip r:embed="rId18"/>
                    <a:srcRect b="0" l="0" r="0" t="0"/>
                    <a:stretch>
                      <a:fillRect/>
                    </a:stretch>
                  </pic:blipFill>
                  <pic:spPr>
                    <a:xfrm>
                      <a:off x="0" y="0"/>
                      <a:ext cx="1252538" cy="1681489"/>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165828" cy="1557338"/>
            <wp:effectExtent b="0" l="0" r="0" t="0"/>
            <wp:docPr id="61" name="image5.jpg"/>
            <a:graphic>
              <a:graphicData uri="http://schemas.openxmlformats.org/drawingml/2006/picture">
                <pic:pic>
                  <pic:nvPicPr>
                    <pic:cNvPr id="0" name="image5.jpg"/>
                    <pic:cNvPicPr preferRelativeResize="0"/>
                  </pic:nvPicPr>
                  <pic:blipFill>
                    <a:blip r:embed="rId19"/>
                    <a:srcRect b="0" l="0" r="0" t="0"/>
                    <a:stretch>
                      <a:fillRect/>
                    </a:stretch>
                  </pic:blipFill>
                  <pic:spPr>
                    <a:xfrm>
                      <a:off x="0" y="0"/>
                      <a:ext cx="1165828" cy="1557338"/>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243013" cy="1663065"/>
            <wp:effectExtent b="0" l="0" r="0" t="0"/>
            <wp:docPr id="60" name="image2.jpg"/>
            <a:graphic>
              <a:graphicData uri="http://schemas.openxmlformats.org/drawingml/2006/picture">
                <pic:pic>
                  <pic:nvPicPr>
                    <pic:cNvPr id="0" name="image2.jpg"/>
                    <pic:cNvPicPr preferRelativeResize="0"/>
                  </pic:nvPicPr>
                  <pic:blipFill>
                    <a:blip r:embed="rId20"/>
                    <a:srcRect b="0" l="0" r="0" t="0"/>
                    <a:stretch>
                      <a:fillRect/>
                    </a:stretch>
                  </pic:blipFill>
                  <pic:spPr>
                    <a:xfrm>
                      <a:off x="0" y="0"/>
                      <a:ext cx="1243013" cy="1663065"/>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347788" cy="1801308"/>
            <wp:effectExtent b="0" l="0" r="0" t="0"/>
            <wp:docPr id="58" name="image14.jpg"/>
            <a:graphic>
              <a:graphicData uri="http://schemas.openxmlformats.org/drawingml/2006/picture">
                <pic:pic>
                  <pic:nvPicPr>
                    <pic:cNvPr id="0" name="image14.jpg"/>
                    <pic:cNvPicPr preferRelativeResize="0"/>
                  </pic:nvPicPr>
                  <pic:blipFill>
                    <a:blip r:embed="rId21"/>
                    <a:srcRect b="0" l="0" r="0" t="0"/>
                    <a:stretch>
                      <a:fillRect/>
                    </a:stretch>
                  </pic:blipFill>
                  <pic:spPr>
                    <a:xfrm>
                      <a:off x="0" y="0"/>
                      <a:ext cx="1347788" cy="1801308"/>
                    </a:xfrm>
                    <a:prstGeom prst="rect"/>
                    <a:ln/>
                  </pic:spPr>
                </pic:pic>
              </a:graphicData>
            </a:graphic>
          </wp:inline>
        </w:drawing>
      </w:r>
      <w:r w:rsidDel="00000000" w:rsidR="00000000" w:rsidRPr="00000000">
        <w:rPr>
          <w:rtl w:val="0"/>
        </w:rPr>
      </w:r>
    </w:p>
    <w:p w:rsidR="00000000" w:rsidDel="00000000" w:rsidP="00000000" w:rsidRDefault="00000000" w:rsidRPr="00000000" w14:paraId="00000024">
      <w:pPr>
        <w:ind w:left="720" w:right="-90" w:firstLine="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5">
      <w:pPr>
        <w:numPr>
          <w:ilvl w:val="0"/>
          <w:numId w:val="1"/>
        </w:numPr>
        <w:ind w:left="720" w:right="-90" w:hanging="360"/>
        <w:jc w:val="both"/>
        <w:rPr>
          <w:rFonts w:ascii="Montserrat" w:cs="Montserrat" w:eastAsia="Montserrat" w:hAnsi="Montserrat"/>
          <w:highlight w:val="white"/>
          <w:u w:val="none"/>
        </w:rPr>
      </w:pPr>
      <w:r w:rsidDel="00000000" w:rsidR="00000000" w:rsidRPr="00000000">
        <w:rPr>
          <w:rFonts w:ascii="Montserrat" w:cs="Montserrat" w:eastAsia="Montserrat" w:hAnsi="Montserrat"/>
          <w:highlight w:val="white"/>
          <w:rtl w:val="0"/>
        </w:rPr>
        <w:t xml:space="preserve">La segunda opción: Personaficarte o seguir con la temática de la serie. </w:t>
        <w:br w:type="textWrapping"/>
        <w:br w:type="textWrapping"/>
        <w:t xml:space="preserve">En este caso, te recomendamos juntarte con amigos para crear un ambiente divertido, inspirarse con todos los looks y disfrutar el proceso de ver todos los capítulos sintiéndote parte de la serie.</w:t>
      </w:r>
    </w:p>
    <w:p w:rsidR="00000000" w:rsidDel="00000000" w:rsidP="00000000" w:rsidRDefault="00000000" w:rsidRPr="00000000" w14:paraId="00000026">
      <w:pPr>
        <w:ind w:right="-9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7">
      <w:pPr>
        <w:ind w:right="-9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Pr>
        <w:drawing>
          <wp:inline distB="114300" distT="114300" distL="114300" distR="114300">
            <wp:extent cx="1418034" cy="1890713"/>
            <wp:effectExtent b="0" l="0" r="0" t="0"/>
            <wp:docPr id="71" name="image12.jpg"/>
            <a:graphic>
              <a:graphicData uri="http://schemas.openxmlformats.org/drawingml/2006/picture">
                <pic:pic>
                  <pic:nvPicPr>
                    <pic:cNvPr id="0" name="image12.jpg"/>
                    <pic:cNvPicPr preferRelativeResize="0"/>
                  </pic:nvPicPr>
                  <pic:blipFill>
                    <a:blip r:embed="rId22"/>
                    <a:srcRect b="0" l="0" r="0" t="0"/>
                    <a:stretch>
                      <a:fillRect/>
                    </a:stretch>
                  </pic:blipFill>
                  <pic:spPr>
                    <a:xfrm>
                      <a:off x="0" y="0"/>
                      <a:ext cx="1418034" cy="1890713"/>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327239" cy="1766888"/>
            <wp:effectExtent b="0" l="0" r="0" t="0"/>
            <wp:docPr id="68" name="image4.jpg"/>
            <a:graphic>
              <a:graphicData uri="http://schemas.openxmlformats.org/drawingml/2006/picture">
                <pic:pic>
                  <pic:nvPicPr>
                    <pic:cNvPr id="0" name="image4.jpg"/>
                    <pic:cNvPicPr preferRelativeResize="0"/>
                  </pic:nvPicPr>
                  <pic:blipFill>
                    <a:blip r:embed="rId23"/>
                    <a:srcRect b="0" l="0" r="0" t="0"/>
                    <a:stretch>
                      <a:fillRect/>
                    </a:stretch>
                  </pic:blipFill>
                  <pic:spPr>
                    <a:xfrm>
                      <a:off x="0" y="0"/>
                      <a:ext cx="1327239" cy="1766888"/>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295043" cy="1738313"/>
            <wp:effectExtent b="0" l="0" r="0" t="0"/>
            <wp:docPr id="56" name="image19.jpg"/>
            <a:graphic>
              <a:graphicData uri="http://schemas.openxmlformats.org/drawingml/2006/picture">
                <pic:pic>
                  <pic:nvPicPr>
                    <pic:cNvPr id="0" name="image19.jpg"/>
                    <pic:cNvPicPr preferRelativeResize="0"/>
                  </pic:nvPicPr>
                  <pic:blipFill>
                    <a:blip r:embed="rId24"/>
                    <a:srcRect b="0" l="0" r="0" t="0"/>
                    <a:stretch>
                      <a:fillRect/>
                    </a:stretch>
                  </pic:blipFill>
                  <pic:spPr>
                    <a:xfrm>
                      <a:off x="0" y="0"/>
                      <a:ext cx="1295043" cy="1738313"/>
                    </a:xfrm>
                    <a:prstGeom prst="rect"/>
                    <a:ln/>
                  </pic:spPr>
                </pic:pic>
              </a:graphicData>
            </a:graphic>
          </wp:inline>
        </w:drawing>
      </w:r>
      <w:r w:rsidDel="00000000" w:rsidR="00000000" w:rsidRPr="00000000">
        <w:rPr>
          <w:rFonts w:ascii="Montserrat" w:cs="Montserrat" w:eastAsia="Montserrat" w:hAnsi="Montserrat"/>
          <w:highlight w:val="white"/>
        </w:rPr>
        <w:drawing>
          <wp:inline distB="114300" distT="114300" distL="114300" distR="114300">
            <wp:extent cx="1290638" cy="1718349"/>
            <wp:effectExtent b="0" l="0" r="0" t="0"/>
            <wp:docPr id="65" name="image8.jpg"/>
            <a:graphic>
              <a:graphicData uri="http://schemas.openxmlformats.org/drawingml/2006/picture">
                <pic:pic>
                  <pic:nvPicPr>
                    <pic:cNvPr id="0" name="image8.jpg"/>
                    <pic:cNvPicPr preferRelativeResize="0"/>
                  </pic:nvPicPr>
                  <pic:blipFill>
                    <a:blip r:embed="rId25"/>
                    <a:srcRect b="0" l="0" r="0" t="0"/>
                    <a:stretch>
                      <a:fillRect/>
                    </a:stretch>
                  </pic:blipFill>
                  <pic:spPr>
                    <a:xfrm>
                      <a:off x="0" y="0"/>
                      <a:ext cx="1290638" cy="1718349"/>
                    </a:xfrm>
                    <a:prstGeom prst="rect"/>
                    <a:ln/>
                  </pic:spPr>
                </pic:pic>
              </a:graphicData>
            </a:graphic>
          </wp:inline>
        </w:drawing>
      </w:r>
      <w:r w:rsidDel="00000000" w:rsidR="00000000" w:rsidRPr="00000000">
        <w:rPr>
          <w:rtl w:val="0"/>
        </w:rPr>
      </w:r>
    </w:p>
    <w:p w:rsidR="00000000" w:rsidDel="00000000" w:rsidP="00000000" w:rsidRDefault="00000000" w:rsidRPr="00000000" w14:paraId="00000028">
      <w:pPr>
        <w:ind w:right="-90"/>
        <w:jc w:val="both"/>
        <w:rPr>
          <w:rFonts w:ascii="Montserrat" w:cs="Montserrat" w:eastAsia="Montserrat" w:hAnsi="Montserrat"/>
          <w:highlight w:val="white"/>
        </w:rPr>
      </w:pPr>
      <w:r w:rsidDel="00000000" w:rsidR="00000000" w:rsidRPr="00000000">
        <w:rPr>
          <w:rtl w:val="0"/>
        </w:rPr>
      </w:r>
    </w:p>
    <w:p w:rsidR="00000000" w:rsidDel="00000000" w:rsidP="00000000" w:rsidRDefault="00000000" w:rsidRPr="00000000" w14:paraId="00000029">
      <w:pPr>
        <w:ind w:right="-9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En Farfetch.com hay muchísimas opciones de mantas, outfits, pants y bowls perfectos para palomitas para hacer que tu maratón sea igual de entretenido que la serie misma. Además lo puedes pedir todo desde la app en tu celular sin pararse del sillón y todo llegará a la puerta de tu casa, en empaques reciclados y reciclables para disfrutarlo tan pronto lo saques de la caja.</w:t>
      </w:r>
    </w:p>
    <w:p w:rsidR="00000000" w:rsidDel="00000000" w:rsidP="00000000" w:rsidRDefault="00000000" w:rsidRPr="00000000" w14:paraId="0000002A">
      <w:pPr>
        <w:ind w:right="-90"/>
        <w:jc w:val="both"/>
        <w:rPr>
          <w:rFonts w:ascii="Montserrat" w:cs="Montserrat" w:eastAsia="Montserrat" w:hAnsi="Montserrat"/>
          <w:b w:val="1"/>
          <w:highlight w:val="white"/>
        </w:rPr>
      </w:pPr>
      <w:r w:rsidDel="00000000" w:rsidR="00000000" w:rsidRPr="00000000">
        <w:rPr>
          <w:rtl w:val="0"/>
        </w:rPr>
      </w:r>
    </w:p>
    <w:p w:rsidR="00000000" w:rsidDel="00000000" w:rsidP="00000000" w:rsidRDefault="00000000" w:rsidRPr="00000000" w14:paraId="0000002B">
      <w:pPr>
        <w:ind w:right="-90"/>
        <w:jc w:val="both"/>
        <w:rPr>
          <w:rFonts w:ascii="Montserrat" w:cs="Montserrat" w:eastAsia="Montserrat" w:hAnsi="Montserrat"/>
          <w:highlight w:val="white"/>
        </w:rPr>
      </w:pPr>
      <w:r w:rsidDel="00000000" w:rsidR="00000000" w:rsidRPr="00000000">
        <w:rPr>
          <w:rFonts w:ascii="Montserrat" w:cs="Montserrat" w:eastAsia="Montserrat" w:hAnsi="Montserrat"/>
          <w:highlight w:val="white"/>
          <w:rtl w:val="0"/>
        </w:rPr>
        <w:t xml:space="preserve">Ahora, sólo resta darle play y sumergirnos en esa aventura que puede comenzar en la mañana y terminar a altas horas de la noche. </w:t>
      </w:r>
    </w:p>
    <w:p w:rsidR="00000000" w:rsidDel="00000000" w:rsidP="00000000" w:rsidRDefault="00000000" w:rsidRPr="00000000" w14:paraId="0000002C">
      <w:pPr>
        <w:spacing w:after="120" w:line="276" w:lineRule="auto"/>
        <w:jc w:val="both"/>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2D">
      <w:pPr>
        <w:spacing w:after="120" w:line="276" w:lineRule="auto"/>
        <w:jc w:val="center"/>
        <w:rPr>
          <w:rFonts w:ascii="Montserrat" w:cs="Montserrat" w:eastAsia="Montserrat" w:hAnsi="Montserrat"/>
          <w:b w:val="1"/>
          <w:sz w:val="20"/>
          <w:szCs w:val="20"/>
        </w:rPr>
      </w:pPr>
      <w:r w:rsidDel="00000000" w:rsidR="00000000" w:rsidRPr="00000000">
        <w:rPr>
          <w:rFonts w:ascii="Montserrat" w:cs="Montserrat" w:eastAsia="Montserrat" w:hAnsi="Montserrat"/>
          <w:sz w:val="20"/>
          <w:szCs w:val="20"/>
          <w:rtl w:val="0"/>
        </w:rPr>
        <w:t xml:space="preserve"># # # # # </w:t>
      </w:r>
      <w:r w:rsidDel="00000000" w:rsidR="00000000" w:rsidRPr="00000000">
        <w:rPr>
          <w:rtl w:val="0"/>
        </w:rPr>
      </w:r>
    </w:p>
    <w:p w:rsidR="00000000" w:rsidDel="00000000" w:rsidP="00000000" w:rsidRDefault="00000000" w:rsidRPr="00000000" w14:paraId="0000002E">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b w:val="1"/>
          <w:sz w:val="20"/>
          <w:szCs w:val="20"/>
          <w:rtl w:val="0"/>
        </w:rPr>
        <w:t xml:space="preserve">Acerca de FARFETCH</w:t>
      </w:r>
      <w:r w:rsidDel="00000000" w:rsidR="00000000" w:rsidRPr="00000000">
        <w:rPr>
          <w:rtl w:val="0"/>
        </w:rPr>
      </w:r>
    </w:p>
    <w:p w:rsidR="00000000" w:rsidDel="00000000" w:rsidP="00000000" w:rsidRDefault="00000000" w:rsidRPr="00000000" w14:paraId="0000002F">
      <w:pPr>
        <w:spacing w:after="120"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Limited es la plataforma global de tecnología líder para la industria de la moda de lujo. Fundada en 2007 por José Neves por el amor a la moda y lanzada en 2008, Farfetch comenzó como un mercado de comercio electrónico para las boutiques de lujo de alrededor  del mundo. Hoy el Mercado de Farfetch.com conecta a clientes de más de 190 países con artículos de más de 50 países y más de 1,300 de las mejores marcas, boutiques y tiendas departamentales del mundo, brindando una experiencia de compra verdaderamente única y acceso a la más amplia selección de lujo en una sola plataforma. Los negocios adicionales de Farfetch incluyen FARFETCH Platform Solutions, el cual ofrece servicios de capacidades de e-commerce y tecnología para empresas, así como Browns y Stadium Goods los cuales ofrecen productos de lujo a sus consumidores. Farfetch también invierte en innovación para Store of the Future, su solución tecnológica de retail aumentado, y además desarrolla tecnologías clave, soluciones de negocio, y servicios para la industria de la moda de lujo.</w:t>
      </w:r>
    </w:p>
    <w:p w:rsidR="00000000" w:rsidDel="00000000" w:rsidP="00000000" w:rsidRDefault="00000000" w:rsidRPr="00000000" w14:paraId="00000030">
      <w:pPr>
        <w:spacing w:after="120" w:line="259"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FARFETCH es un firmante de la Carta de la Industria de la Moda para la Acción Climática. También es miembro del Fashion Pact, una coalición global de compañías dentro de la industria de la moda y los textiles (</w:t>
      </w:r>
      <w:r w:rsidDel="00000000" w:rsidR="00000000" w:rsidRPr="00000000">
        <w:rPr>
          <w:rFonts w:ascii="Montserrat" w:cs="Montserrat" w:eastAsia="Montserrat" w:hAnsi="Montserrat"/>
          <w:i w:val="1"/>
          <w:sz w:val="20"/>
          <w:szCs w:val="20"/>
          <w:rtl w:val="0"/>
        </w:rPr>
        <w:t xml:space="preserve">ready-to-wear</w:t>
      </w:r>
      <w:r w:rsidDel="00000000" w:rsidR="00000000" w:rsidRPr="00000000">
        <w:rPr>
          <w:rFonts w:ascii="Montserrat" w:cs="Montserrat" w:eastAsia="Montserrat" w:hAnsi="Montserrat"/>
          <w:sz w:val="20"/>
          <w:szCs w:val="20"/>
          <w:rtl w:val="0"/>
        </w:rPr>
        <w:t xml:space="preserve">, deportiva, lifestyle y lujo), incluyendo a sus proveedores y distribuidores, todos comprometidos a una base común de metas clave relacionadas al medio ambiente en tres áreas: detener el calentamiento global, restaurar la biodiversidad y proteger los océanos. </w:t>
      </w:r>
    </w:p>
    <w:p w:rsidR="00000000" w:rsidDel="00000000" w:rsidP="00000000" w:rsidRDefault="00000000" w:rsidRPr="00000000" w14:paraId="00000031">
      <w:pPr>
        <w:spacing w:after="120" w:line="259"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Para más información, por favor visite </w:t>
      </w:r>
      <w:hyperlink r:id="rId26">
        <w:r w:rsidDel="00000000" w:rsidR="00000000" w:rsidRPr="00000000">
          <w:rPr>
            <w:rFonts w:ascii="Montserrat" w:cs="Montserrat" w:eastAsia="Montserrat" w:hAnsi="Montserrat"/>
            <w:color w:val="1155cc"/>
            <w:sz w:val="20"/>
            <w:szCs w:val="20"/>
            <w:u w:val="single"/>
            <w:rtl w:val="0"/>
          </w:rPr>
          <w:t xml:space="preserve">www.aboutFARFETCH.com</w:t>
        </w:r>
      </w:hyperlink>
      <w:r w:rsidDel="00000000" w:rsidR="00000000" w:rsidRPr="00000000">
        <w:rPr>
          <w:rFonts w:ascii="Montserrat" w:cs="Montserrat" w:eastAsia="Montserrat" w:hAnsi="Montserrat"/>
          <w:sz w:val="20"/>
          <w:szCs w:val="20"/>
          <w:rtl w:val="0"/>
        </w:rPr>
        <w:t xml:space="preserve"> </w:t>
      </w:r>
    </w:p>
    <w:p w:rsidR="00000000" w:rsidDel="00000000" w:rsidP="00000000" w:rsidRDefault="00000000" w:rsidRPr="00000000" w14:paraId="00000032">
      <w:pPr>
        <w:spacing w:line="240" w:lineRule="auto"/>
        <w:rPr>
          <w:rFonts w:ascii="Montserrat" w:cs="Montserrat" w:eastAsia="Montserrat" w:hAnsi="Montserrat"/>
          <w:sz w:val="20"/>
          <w:szCs w:val="20"/>
        </w:rPr>
      </w:pPr>
      <w:r w:rsidDel="00000000" w:rsidR="00000000" w:rsidRPr="00000000">
        <w:rPr>
          <w:rtl w:val="0"/>
        </w:rPr>
      </w:r>
    </w:p>
    <w:p w:rsidR="00000000" w:rsidDel="00000000" w:rsidP="00000000" w:rsidRDefault="00000000" w:rsidRPr="00000000" w14:paraId="00000033">
      <w:pPr>
        <w:spacing w:line="240" w:lineRule="auto"/>
        <w:rPr>
          <w:rFonts w:ascii="Montserrat" w:cs="Montserrat" w:eastAsia="Montserrat" w:hAnsi="Montserrat"/>
          <w:b w:val="1"/>
          <w:sz w:val="20"/>
          <w:szCs w:val="20"/>
        </w:rPr>
      </w:pPr>
      <w:r w:rsidDel="00000000" w:rsidR="00000000" w:rsidRPr="00000000">
        <w:rPr>
          <w:rFonts w:ascii="Montserrat" w:cs="Montserrat" w:eastAsia="Montserrat" w:hAnsi="Montserrat"/>
          <w:b w:val="1"/>
          <w:sz w:val="20"/>
          <w:szCs w:val="20"/>
          <w:rtl w:val="0"/>
        </w:rPr>
        <w:t xml:space="preserve">CONTACTO PARA PRENSA</w:t>
      </w:r>
    </w:p>
    <w:p w:rsidR="00000000" w:rsidDel="00000000" w:rsidP="00000000" w:rsidRDefault="00000000" w:rsidRPr="00000000" w14:paraId="00000034">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Ana Paula Pavón / PR Expert</w:t>
      </w:r>
    </w:p>
    <w:p w:rsidR="00000000" w:rsidDel="00000000" w:rsidP="00000000" w:rsidRDefault="00000000" w:rsidRPr="00000000" w14:paraId="00000035">
      <w:pPr>
        <w:spacing w:line="276" w:lineRule="auto"/>
        <w:jc w:val="both"/>
        <w:rPr>
          <w:rFonts w:ascii="Montserrat" w:cs="Montserrat" w:eastAsia="Montserrat" w:hAnsi="Montserrat"/>
          <w:sz w:val="20"/>
          <w:szCs w:val="20"/>
        </w:rPr>
      </w:pPr>
      <w:r w:rsidDel="00000000" w:rsidR="00000000" w:rsidRPr="00000000">
        <w:rPr>
          <w:rFonts w:ascii="Montserrat" w:cs="Montserrat" w:eastAsia="Montserrat" w:hAnsi="Montserrat"/>
          <w:sz w:val="20"/>
          <w:szCs w:val="20"/>
          <w:rtl w:val="0"/>
        </w:rPr>
        <w:t xml:space="preserve">Another Company</w:t>
      </w:r>
    </w:p>
    <w:p w:rsidR="00000000" w:rsidDel="00000000" w:rsidP="00000000" w:rsidRDefault="00000000" w:rsidRPr="00000000" w14:paraId="00000036">
      <w:pPr>
        <w:spacing w:line="276" w:lineRule="auto"/>
        <w:jc w:val="both"/>
        <w:rPr>
          <w:rFonts w:ascii="Montserrat" w:cs="Montserrat" w:eastAsia="Montserrat" w:hAnsi="Montserrat"/>
          <w:sz w:val="20"/>
          <w:szCs w:val="20"/>
        </w:rPr>
      </w:pPr>
      <w:hyperlink r:id="rId27">
        <w:r w:rsidDel="00000000" w:rsidR="00000000" w:rsidRPr="00000000">
          <w:rPr>
            <w:rFonts w:ascii="Montserrat" w:cs="Montserrat" w:eastAsia="Montserrat" w:hAnsi="Montserrat"/>
            <w:sz w:val="20"/>
            <w:szCs w:val="20"/>
            <w:rtl w:val="0"/>
          </w:rPr>
          <w:t xml:space="preserve">ana.pavon@another.co</w:t>
        </w:r>
      </w:hyperlink>
      <w:r w:rsidDel="00000000" w:rsidR="00000000" w:rsidRPr="00000000">
        <w:rPr>
          <w:rtl w:val="0"/>
        </w:rPr>
      </w:r>
    </w:p>
    <w:p w:rsidR="00000000" w:rsidDel="00000000" w:rsidP="00000000" w:rsidRDefault="00000000" w:rsidRPr="00000000" w14:paraId="00000037">
      <w:pPr>
        <w:spacing w:line="276" w:lineRule="auto"/>
        <w:jc w:val="both"/>
        <w:rPr/>
      </w:pPr>
      <w:r w:rsidDel="00000000" w:rsidR="00000000" w:rsidRPr="00000000">
        <w:rPr>
          <w:rFonts w:ascii="Montserrat" w:cs="Montserrat" w:eastAsia="Montserrat" w:hAnsi="Montserrat"/>
          <w:sz w:val="20"/>
          <w:szCs w:val="20"/>
          <w:rtl w:val="0"/>
        </w:rPr>
        <w:t xml:space="preserve">Tel: + 52 1 55 1900 6683</w:t>
      </w:r>
      <w:r w:rsidDel="00000000" w:rsidR="00000000" w:rsidRPr="00000000">
        <w:rPr>
          <w:rtl w:val="0"/>
        </w:rPr>
      </w:r>
    </w:p>
    <w:sectPr>
      <w:headerReference r:id="rId28" w:type="default"/>
      <w:pgSz w:h="16834" w:w="11909" w:orient="portrait"/>
      <w:pgMar w:bottom="1440" w:top="1440" w:left="1440" w:right="1440" w:header="720" w:footer="720"/>
      <w:pgNumType w:start="1"/>
    </w:sectPr>
  </w:body>
</w:document>
</file>

<file path=word/fontTable.xml><?xml version="1.0" encoding="utf-8"?>
<w:font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font w:name="Arial"/>
  <w:font w:name="Montserrat">
    <w:embedRegular w:fontKey="{00000000-0000-0000-0000-000000000000}" r:id="rId1" w:subsetted="0"/>
    <w:embedBold w:fontKey="{00000000-0000-0000-0000-000000000000}" r:id="rId2" w:subsetted="0"/>
    <w:embedItalic w:fontKey="{00000000-0000-0000-0000-000000000000}" r:id="rId3" w:subsetted="0"/>
    <w:embedBoldItalic w:fontKey="{00000000-0000-0000-0000-000000000000}" r:id="rId4" w:subsetted="0"/>
  </w:font>
  <w:font w:name="Avenir"/>
</w:fonts>
</file>

<file path=word/header1.xml><?xml version="1.0" encoding="utf-8"?>
<w:hdr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p w:rsidR="00000000" w:rsidDel="00000000" w:rsidP="00000000" w:rsidRDefault="00000000" w:rsidRPr="00000000" w14:paraId="00000038">
    <w:pPr>
      <w:rPr/>
    </w:pPr>
    <w:r w:rsidDel="00000000" w:rsidR="00000000" w:rsidRPr="00000000">
      <w:rPr/>
      <w:drawing>
        <wp:inline distB="114300" distT="114300" distL="114300" distR="114300">
          <wp:extent cx="5731200" cy="736600"/>
          <wp:effectExtent b="0" l="0" r="0" t="0"/>
          <wp:docPr id="62" name="image15.png"/>
          <a:graphic>
            <a:graphicData uri="http://schemas.openxmlformats.org/drawingml/2006/picture">
              <pic:pic>
                <pic:nvPicPr>
                  <pic:cNvPr id="0" name="image15.png"/>
                  <pic:cNvPicPr preferRelativeResize="0"/>
                </pic:nvPicPr>
                <pic:blipFill>
                  <a:blip r:embed="rId1"/>
                  <a:srcRect b="0" l="0" r="0" t="0"/>
                  <a:stretch>
                    <a:fillRect/>
                  </a:stretch>
                </pic:blipFill>
                <pic:spPr>
                  <a:xfrm>
                    <a:off x="0" y="0"/>
                    <a:ext cx="5731200" cy="736600"/>
                  </a:xfrm>
                  <a:prstGeom prst="rect"/>
                  <a:ln/>
                </pic:spPr>
              </pic:pic>
            </a:graphicData>
          </a:graphic>
        </wp:inline>
      </w:drawing>
    </w:r>
    <w:r w:rsidDel="00000000" w:rsidR="00000000" w:rsidRPr="00000000">
      <w:rPr>
        <w:rtl w:val="0"/>
      </w:rPr>
    </w:r>
  </w:p>
  <w:p w:rsidR="00000000" w:rsidDel="00000000" w:rsidP="00000000" w:rsidRDefault="00000000" w:rsidRPr="00000000" w14:paraId="00000039">
    <w:pPr>
      <w:spacing w:after="160" w:line="259" w:lineRule="auto"/>
      <w:jc w:val="center"/>
      <w:rPr>
        <w:rFonts w:ascii="Avenir" w:cs="Avenir" w:eastAsia="Avenir" w:hAnsi="Avenir"/>
        <w:b w:val="1"/>
        <w:color w:val="ff0000"/>
        <w:sz w:val="18"/>
        <w:szCs w:val="18"/>
      </w:rPr>
    </w:pPr>
    <w:r w:rsidDel="00000000" w:rsidR="00000000" w:rsidRPr="00000000">
      <w:rPr>
        <w:rtl w:val="0"/>
      </w:rPr>
    </w:r>
  </w:p>
</w:hdr>
</file>

<file path=word/numbering.xml><?xml version="1.0" encoding="utf-8"?>
<w:numbering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abstractNum w:abstractNumId="1">
    <w:lvl w:ilvl="0">
      <w:start w:val="1"/>
      <w:numFmt w:val="decimal"/>
      <w:lvlText w:val="%1."/>
      <w:lvlJc w:val="left"/>
      <w:pPr>
        <w:ind w:left="720" w:hanging="360"/>
      </w:pPr>
      <w:rPr>
        <w:u w:val="none"/>
      </w:rPr>
    </w:lvl>
    <w:lvl w:ilvl="1">
      <w:start w:val="1"/>
      <w:numFmt w:val="lowerLetter"/>
      <w:lvlText w:val="%2."/>
      <w:lvlJc w:val="left"/>
      <w:pPr>
        <w:ind w:left="1440" w:hanging="360"/>
      </w:pPr>
      <w:rPr>
        <w:u w:val="none"/>
      </w:rPr>
    </w:lvl>
    <w:lvl w:ilvl="2">
      <w:start w:val="1"/>
      <w:numFmt w:val="lowerRoman"/>
      <w:lvlText w:val="%3."/>
      <w:lvlJc w:val="right"/>
      <w:pPr>
        <w:ind w:left="2160" w:hanging="360"/>
      </w:pPr>
      <w:rPr>
        <w:u w:val="none"/>
      </w:rPr>
    </w:lvl>
    <w:lvl w:ilvl="3">
      <w:start w:val="1"/>
      <w:numFmt w:val="decimal"/>
      <w:lvlText w:val="%4."/>
      <w:lvlJc w:val="left"/>
      <w:pPr>
        <w:ind w:left="2880" w:hanging="360"/>
      </w:pPr>
      <w:rPr>
        <w:u w:val="none"/>
      </w:rPr>
    </w:lvl>
    <w:lvl w:ilvl="4">
      <w:start w:val="1"/>
      <w:numFmt w:val="lowerLetter"/>
      <w:lvlText w:val="%5."/>
      <w:lvlJc w:val="left"/>
      <w:pPr>
        <w:ind w:left="3600" w:hanging="360"/>
      </w:pPr>
      <w:rPr>
        <w:u w:val="none"/>
      </w:rPr>
    </w:lvl>
    <w:lvl w:ilvl="5">
      <w:start w:val="1"/>
      <w:numFmt w:val="lowerRoman"/>
      <w:lvlText w:val="%6."/>
      <w:lvlJc w:val="right"/>
      <w:pPr>
        <w:ind w:left="4320" w:hanging="360"/>
      </w:pPr>
      <w:rPr>
        <w:u w:val="none"/>
      </w:rPr>
    </w:lvl>
    <w:lvl w:ilvl="6">
      <w:start w:val="1"/>
      <w:numFmt w:val="decimal"/>
      <w:lvlText w:val="%7."/>
      <w:lvlJc w:val="left"/>
      <w:pPr>
        <w:ind w:left="5040" w:hanging="360"/>
      </w:pPr>
      <w:rPr>
        <w:u w:val="none"/>
      </w:rPr>
    </w:lvl>
    <w:lvl w:ilvl="7">
      <w:start w:val="1"/>
      <w:numFmt w:val="lowerLetter"/>
      <w:lvlText w:val="%8."/>
      <w:lvlJc w:val="left"/>
      <w:pPr>
        <w:ind w:left="5760" w:hanging="360"/>
      </w:pPr>
      <w:rPr>
        <w:u w:val="none"/>
      </w:rPr>
    </w:lvl>
    <w:lvl w:ilvl="8">
      <w:start w:val="1"/>
      <w:numFmt w:val="lowerRoman"/>
      <w:lvlText w:val="%9."/>
      <w:lvlJc w:val="right"/>
      <w:pPr>
        <w:ind w:left="6480" w:hanging="360"/>
      </w:pPr>
      <w:rPr>
        <w:u w:val="none"/>
      </w:rPr>
    </w:lvl>
  </w:abstractNum>
  <w:num w:numId="1">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efaultTabStop w:val="720"/>
  <w:compat>
    <w:compatSetting w:val="15" w:name="compatibilityMode" w:uri="http://schemas.microsoft.com/office/word"/>
  </w:compat>
  <w:clrSchemeMapping w:bg1="light1" w:t1="dark1" w:bg2="light2" w:t2="dark2" w:accent1="accent1" w:accent2="accent2" w:accent3="accent3" w:accent4="accent4" w:accent5="accent5" w:accent6="accent6" w:hyperlink="hyperlink" w:followedHyperlink="followedHyperlink"/>
</w:settings>
</file>

<file path=word/styles.xml><?xml version="1.0" encoding="utf-8"?>
<w:styles xmlns:mc="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xmlns:sl="http://schemas.openxmlformats.org/schemaLibrary/2006/main" xmlns:a="http://schemas.openxmlformats.org/drawingml/2006/main" xmlns:pic="http://schemas.openxmlformats.org/drawingml/2006/picture" xmlns:c="http://schemas.openxmlformats.org/drawingml/2006/chart" xmlns:lc="http://schemas.openxmlformats.org/drawingml/2006/lockedCanvas" xmlns:dgm="http://schemas.openxmlformats.org/drawingml/2006/diagram" xmlns:wps="http://schemas.microsoft.com/office/word/2010/wordprocessingShape" xmlns:wpg="http://schemas.microsoft.com/office/word/2010/wordprocessingGroup" xmlns:w14="http://schemas.microsoft.com/office/word/2010/wordml" xmlns:w15="http://schemas.microsoft.com/office/word/2012/wordml">
  <w:docDefaults>
    <w:rPrDefault>
      <w:rPr>
        <w:rFonts w:ascii="Arial" w:cs="Arial" w:eastAsia="Arial" w:hAnsi="Arial"/>
        <w:sz w:val="22"/>
        <w:szCs w:val="22"/>
        <w:lang w:val="es_419"/>
      </w:rPr>
    </w:rPrDefault>
    <w:pPrDefault>
      <w:pPr>
        <w:spacing w:line="276" w:lineRule="auto"/>
      </w:pPr>
    </w:pPrDefault>
  </w:docDefaults>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Normal" w:default="1">
    <w:name w:val="normal"/>
  </w:style>
  <w:style w:type="table" w:styleId="TableNormal" w:default="1">
    <w:name w:val="Table Normal"/>
  </w:style>
  <w:style w:type="paragraph" w:styleId="Heading1">
    <w:name w:val="heading 1"/>
    <w:basedOn w:val="Normal"/>
    <w:next w:val="Normal"/>
    <w:pPr>
      <w:keepNext w:val="1"/>
      <w:keepLines w:val="1"/>
      <w:pageBreakBefore w:val="0"/>
      <w:spacing w:after="120" w:before="400" w:lineRule="auto"/>
    </w:pPr>
    <w:rPr>
      <w:sz w:val="40"/>
      <w:szCs w:val="40"/>
    </w:rPr>
  </w:style>
  <w:style w:type="paragraph" w:styleId="Heading2">
    <w:name w:val="heading 2"/>
    <w:basedOn w:val="Normal"/>
    <w:next w:val="Normal"/>
    <w:pPr>
      <w:keepNext w:val="1"/>
      <w:keepLines w:val="1"/>
      <w:pageBreakBefore w:val="0"/>
      <w:spacing w:after="120" w:before="360" w:lineRule="auto"/>
    </w:pPr>
    <w:rPr>
      <w:b w:val="0"/>
      <w:sz w:val="32"/>
      <w:szCs w:val="32"/>
    </w:rPr>
  </w:style>
  <w:style w:type="paragraph" w:styleId="Heading3">
    <w:name w:val="heading 3"/>
    <w:basedOn w:val="Normal"/>
    <w:next w:val="Normal"/>
    <w:pPr>
      <w:keepNext w:val="1"/>
      <w:keepLines w:val="1"/>
      <w:pageBreakBefore w:val="0"/>
      <w:spacing w:after="80" w:before="320" w:lineRule="auto"/>
    </w:pPr>
    <w:rPr>
      <w:b w:val="0"/>
      <w:color w:val="434343"/>
      <w:sz w:val="28"/>
      <w:szCs w:val="28"/>
    </w:rPr>
  </w:style>
  <w:style w:type="paragraph" w:styleId="Heading4">
    <w:name w:val="heading 4"/>
    <w:basedOn w:val="Normal"/>
    <w:next w:val="Normal"/>
    <w:pPr>
      <w:keepNext w:val="1"/>
      <w:keepLines w:val="1"/>
      <w:pageBreakBefore w:val="0"/>
      <w:spacing w:after="80" w:before="280" w:lineRule="auto"/>
    </w:pPr>
    <w:rPr>
      <w:color w:val="666666"/>
      <w:sz w:val="24"/>
      <w:szCs w:val="24"/>
    </w:rPr>
  </w:style>
  <w:style w:type="paragraph" w:styleId="Heading5">
    <w:name w:val="heading 5"/>
    <w:basedOn w:val="Normal"/>
    <w:next w:val="Normal"/>
    <w:pPr>
      <w:keepNext w:val="1"/>
      <w:keepLines w:val="1"/>
      <w:pageBreakBefore w:val="0"/>
      <w:spacing w:after="80" w:before="240" w:lineRule="auto"/>
    </w:pPr>
    <w:rPr>
      <w:color w:val="666666"/>
      <w:sz w:val="22"/>
      <w:szCs w:val="22"/>
    </w:rPr>
  </w:style>
  <w:style w:type="paragraph" w:styleId="Heading6">
    <w:name w:val="heading 6"/>
    <w:basedOn w:val="Normal"/>
    <w:next w:val="Normal"/>
    <w:pPr>
      <w:keepNext w:val="1"/>
      <w:keepLines w:val="1"/>
      <w:pageBreakBefore w:val="0"/>
      <w:spacing w:after="80" w:before="240" w:lineRule="auto"/>
    </w:pPr>
    <w:rPr>
      <w:i w:val="1"/>
      <w:color w:val="666666"/>
      <w:sz w:val="22"/>
      <w:szCs w:val="22"/>
    </w:rPr>
  </w:style>
  <w:style w:type="paragraph" w:styleId="Title">
    <w:name w:val="Title"/>
    <w:basedOn w:val="Normal"/>
    <w:next w:val="Normal"/>
    <w:pPr>
      <w:keepNext w:val="1"/>
      <w:keepLines w:val="1"/>
      <w:pageBreakBefore w:val="0"/>
      <w:spacing w:after="60" w:before="0" w:lineRule="auto"/>
    </w:pPr>
    <w:rPr>
      <w:sz w:val="52"/>
      <w:szCs w:val="52"/>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 w:type="paragraph" w:styleId="Subtitle">
    <w:name w:val="Subtitle"/>
    <w:basedOn w:val="Normal"/>
    <w:next w:val="Normal"/>
    <w:pPr>
      <w:keepNext w:val="1"/>
      <w:keepLines w:val="1"/>
      <w:pageBreakBefore w:val="0"/>
      <w:spacing w:after="320" w:before="0" w:lineRule="auto"/>
    </w:pPr>
    <w:rPr>
      <w:rFonts w:ascii="Arial" w:cs="Arial" w:eastAsia="Arial" w:hAnsi="Arial"/>
      <w:i w:val="0"/>
      <w:color w:val="666666"/>
      <w:sz w:val="30"/>
      <w:szCs w:val="30"/>
    </w:rPr>
  </w:style>
</w:styles>
</file>

<file path=word/_rels/document.xml.rels><?xml version="1.0" encoding="UTF-8" standalone="yes"?><Relationships xmlns="http://schemas.openxmlformats.org/package/2006/relationships"><Relationship Id="rId20" Type="http://schemas.openxmlformats.org/officeDocument/2006/relationships/image" Target="media/image2.jpg"/><Relationship Id="rId22" Type="http://schemas.openxmlformats.org/officeDocument/2006/relationships/image" Target="media/image12.jpg"/><Relationship Id="rId21" Type="http://schemas.openxmlformats.org/officeDocument/2006/relationships/image" Target="media/image14.jpg"/><Relationship Id="rId24" Type="http://schemas.openxmlformats.org/officeDocument/2006/relationships/image" Target="media/image19.jpg"/><Relationship Id="rId23" Type="http://schemas.openxmlformats.org/officeDocument/2006/relationships/image" Target="media/image4.jpg"/><Relationship Id="rId1" Type="http://schemas.openxmlformats.org/officeDocument/2006/relationships/theme" Target="theme/theme1.xml"/><Relationship Id="rId2" Type="http://schemas.openxmlformats.org/officeDocument/2006/relationships/settings" Target="settings.xml"/><Relationship Id="rId3" Type="http://schemas.openxmlformats.org/officeDocument/2006/relationships/fontTable" Target="fontTable.xml"/><Relationship Id="rId4" Type="http://schemas.openxmlformats.org/officeDocument/2006/relationships/numbering" Target="numbering.xml"/><Relationship Id="rId9" Type="http://schemas.openxmlformats.org/officeDocument/2006/relationships/image" Target="media/image10.jpg"/><Relationship Id="rId26" Type="http://schemas.openxmlformats.org/officeDocument/2006/relationships/hyperlink" Target="http://www.aboutfarfetch.com" TargetMode="External"/><Relationship Id="rId25" Type="http://schemas.openxmlformats.org/officeDocument/2006/relationships/image" Target="media/image8.jpg"/><Relationship Id="rId28" Type="http://schemas.openxmlformats.org/officeDocument/2006/relationships/header" Target="header1.xml"/><Relationship Id="rId27" Type="http://schemas.openxmlformats.org/officeDocument/2006/relationships/hyperlink" Target="mailto:ana.pavon@another.co" TargetMode="External"/><Relationship Id="rId5" Type="http://schemas.openxmlformats.org/officeDocument/2006/relationships/styles" Target="styles.xml"/><Relationship Id="rId6" Type="http://schemas.openxmlformats.org/officeDocument/2006/relationships/customXml" Target="../customXML/item1.xml"/><Relationship Id="rId7" Type="http://schemas.openxmlformats.org/officeDocument/2006/relationships/image" Target="media/image1.jpg"/><Relationship Id="rId8" Type="http://schemas.openxmlformats.org/officeDocument/2006/relationships/image" Target="media/image7.jpg"/><Relationship Id="rId11" Type="http://schemas.openxmlformats.org/officeDocument/2006/relationships/image" Target="media/image3.jpg"/><Relationship Id="rId10" Type="http://schemas.openxmlformats.org/officeDocument/2006/relationships/image" Target="media/image11.jpg"/><Relationship Id="rId13" Type="http://schemas.openxmlformats.org/officeDocument/2006/relationships/image" Target="media/image13.jpg"/><Relationship Id="rId12" Type="http://schemas.openxmlformats.org/officeDocument/2006/relationships/image" Target="media/image9.jpg"/><Relationship Id="rId15" Type="http://schemas.openxmlformats.org/officeDocument/2006/relationships/image" Target="media/image17.jpg"/><Relationship Id="rId14" Type="http://schemas.openxmlformats.org/officeDocument/2006/relationships/image" Target="media/image16.jpg"/><Relationship Id="rId17" Type="http://schemas.openxmlformats.org/officeDocument/2006/relationships/image" Target="media/image18.jpg"/><Relationship Id="rId16" Type="http://schemas.openxmlformats.org/officeDocument/2006/relationships/image" Target="media/image20.jpg"/><Relationship Id="rId19" Type="http://schemas.openxmlformats.org/officeDocument/2006/relationships/image" Target="media/image5.jpg"/><Relationship Id="rId18" Type="http://schemas.openxmlformats.org/officeDocument/2006/relationships/image" Target="media/image6.jpg"/></Relationships>
</file>

<file path=word/_rels/fontTable.xml.rels><?xml version="1.0" encoding="UTF-8" standalone="yes"?><Relationships xmlns="http://schemas.openxmlformats.org/package/2006/relationships"><Relationship Id="rId1" Type="http://schemas.openxmlformats.org/officeDocument/2006/relationships/font" Target="fonts/Montserrat-regular.ttf"/><Relationship Id="rId2" Type="http://schemas.openxmlformats.org/officeDocument/2006/relationships/font" Target="fonts/Montserrat-bold.ttf"/><Relationship Id="rId3" Type="http://schemas.openxmlformats.org/officeDocument/2006/relationships/font" Target="fonts/Montserrat-italic.ttf"/><Relationship Id="rId4" Type="http://schemas.openxmlformats.org/officeDocument/2006/relationships/font" Target="fonts/Montserrat-boldItalic.ttf"/></Relationships>
</file>

<file path=word/_rels/header1.xml.rels><?xml version="1.0" encoding="UTF-8" standalone="yes"?><Relationships xmlns="http://schemas.openxmlformats.org/package/2006/relationships"><Relationship Id="rId1" Type="http://schemas.openxmlformats.org/officeDocument/2006/relationships/image" Target="media/image15.pn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go:docsCustomData xmlns:go="http://customooxmlschemas.google.com/" roundtripDataSignature="AMtx7mihUIvHr/R7ATSzDTYn16suci8iZQ==">AMUW2mVc1Iigq65jMrITxKceKFARFIKEmSAYcyVCf9fR3Px2Ob4Ezt9cMHQyn2N4PYOMA8bEI7LbC2h+wOYIfV4bROLseKRONH2zZ6iZUixvC72kKxSpWiU=</go:docsCustomData>
</go:gDocsCustomXmlDataStorage>
</file>

<file path=customXML/itemProps1.xml><?xml version="1.0" encoding="utf-8"?>
<ds:datastoreItem xmlns:ds="http://schemas.openxmlformats.org/officeDocument/2006/customXml" ds:itemID="{11111111-1234-1234-1234-123412341234}">
  <ds:schemaRefs>
    <ds:schemaRef ds:uri="http://schemas.openxmlformats.org/officeDocument/2006/relationships"/>
    <ds:schemaRef ds:uri="http://customooxmlschemas.google.com/"/>
  </ds:schemaRefs>
</ds:datastoreItem>
</file>